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E79A" w14:textId="77777777" w:rsidR="0058428B" w:rsidRDefault="0058428B" w:rsidP="003177B5">
      <w:pPr>
        <w:pStyle w:val="Navadensplet"/>
        <w:spacing w:after="0" w:afterAutospacing="0"/>
        <w:jc w:val="both"/>
        <w:rPr>
          <w:b/>
          <w:bCs/>
          <w:sz w:val="22"/>
          <w:szCs w:val="22"/>
        </w:rPr>
      </w:pPr>
    </w:p>
    <w:p w14:paraId="7D60CE3F" w14:textId="7EAEA488" w:rsidR="003177B5" w:rsidRDefault="0058428B" w:rsidP="003177B5">
      <w:pPr>
        <w:pStyle w:val="Navadensplet"/>
        <w:spacing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OSEBNA PREDSTAVITEV ČLANA</w:t>
      </w:r>
    </w:p>
    <w:p w14:paraId="2B7D3D8A" w14:textId="77777777" w:rsidR="0058428B" w:rsidRPr="000A3C5D" w:rsidRDefault="0058428B" w:rsidP="003177B5">
      <w:pPr>
        <w:pStyle w:val="Navadensplet"/>
        <w:spacing w:after="0" w:afterAutospacing="0"/>
        <w:jc w:val="both"/>
        <w:rPr>
          <w:b/>
          <w:bCs/>
          <w:sz w:val="22"/>
          <w:szCs w:val="22"/>
        </w:rPr>
      </w:pPr>
    </w:p>
    <w:p w14:paraId="05D54332" w14:textId="7B4361C9" w:rsidR="003177B5" w:rsidRPr="0058428B" w:rsidRDefault="0058428B" w:rsidP="005842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Pom. akad. dr. </w:t>
      </w:r>
      <w:r w:rsidR="003177B5" w:rsidRPr="0058428B">
        <w:rPr>
          <w:rFonts w:ascii="Times New Roman" w:hAnsi="Times New Roman"/>
          <w:sz w:val="24"/>
          <w:szCs w:val="24"/>
        </w:rPr>
        <w:t xml:space="preserve">Damir Josipovič (rojen leta 1971 v Murski Soboti) je geograf in demograf. Diplomiral, magistriral in doktoriral je na Univerzi v Ljubljani. Med letoma 1999 in 2002 je bil zaposlen na Inštitutu za geografijo, v letih 2001 in 2002 se je izobraževal tudi v Španiji in Veliki Britaniji. Od leta 2002 do 2006 je bil zaposlen na Geografskem inštitutu Antona Melika ZRC SAZU, v letu 2006 pa v tržno-raziskovalni hiši Gfk Gral-ITEO. Od leta 2007 je zaposlen na Inštitutu za narodnostna vprašanja. Doslej je objavil </w:t>
      </w:r>
      <w:r w:rsidR="006D75A2" w:rsidRPr="0058428B">
        <w:rPr>
          <w:rFonts w:ascii="Times New Roman" w:hAnsi="Times New Roman"/>
          <w:sz w:val="24"/>
          <w:szCs w:val="24"/>
        </w:rPr>
        <w:t>8</w:t>
      </w:r>
      <w:r w:rsidR="00527F84" w:rsidRPr="0058428B">
        <w:rPr>
          <w:rFonts w:ascii="Times New Roman" w:hAnsi="Times New Roman"/>
          <w:sz w:val="24"/>
          <w:szCs w:val="24"/>
        </w:rPr>
        <w:t>0</w:t>
      </w:r>
      <w:r w:rsidR="003177B5" w:rsidRPr="0058428B">
        <w:rPr>
          <w:rFonts w:ascii="Times New Roman" w:hAnsi="Times New Roman"/>
          <w:sz w:val="24"/>
          <w:szCs w:val="24"/>
        </w:rPr>
        <w:t xml:space="preserve"> znanstvenih in strokovnih </w:t>
      </w:r>
      <w:r w:rsidR="006D75A2" w:rsidRPr="0058428B">
        <w:rPr>
          <w:rFonts w:ascii="Times New Roman" w:hAnsi="Times New Roman"/>
          <w:sz w:val="24"/>
          <w:szCs w:val="24"/>
        </w:rPr>
        <w:t xml:space="preserve">prispevkov </w:t>
      </w:r>
      <w:r>
        <w:rPr>
          <w:rFonts w:ascii="Times New Roman" w:hAnsi="Times New Roman"/>
          <w:sz w:val="24"/>
          <w:szCs w:val="24"/>
        </w:rPr>
        <w:t xml:space="preserve">ter </w:t>
      </w:r>
      <w:r w:rsidR="00527F84" w:rsidRPr="0058428B">
        <w:rPr>
          <w:rFonts w:ascii="Times New Roman" w:hAnsi="Times New Roman"/>
          <w:sz w:val="24"/>
          <w:szCs w:val="24"/>
        </w:rPr>
        <w:t>sedem</w:t>
      </w:r>
      <w:r w:rsidR="003177B5" w:rsidRPr="0058428B">
        <w:rPr>
          <w:rFonts w:ascii="Times New Roman" w:hAnsi="Times New Roman"/>
          <w:sz w:val="24"/>
          <w:szCs w:val="24"/>
        </w:rPr>
        <w:t xml:space="preserve"> znanstven</w:t>
      </w:r>
      <w:r w:rsidR="00292F2D" w:rsidRPr="0058428B">
        <w:rPr>
          <w:rFonts w:ascii="Times New Roman" w:hAnsi="Times New Roman"/>
          <w:sz w:val="24"/>
          <w:szCs w:val="24"/>
        </w:rPr>
        <w:t>ih</w:t>
      </w:r>
      <w:r w:rsidR="003177B5" w:rsidRPr="0058428B">
        <w:rPr>
          <w:rFonts w:ascii="Times New Roman" w:hAnsi="Times New Roman"/>
          <w:sz w:val="24"/>
          <w:szCs w:val="24"/>
        </w:rPr>
        <w:t xml:space="preserve"> monografij</w:t>
      </w:r>
      <w:r w:rsidR="006D75A2" w:rsidRPr="0058428B">
        <w:rPr>
          <w:rFonts w:ascii="Times New Roman" w:hAnsi="Times New Roman"/>
          <w:sz w:val="24"/>
          <w:szCs w:val="24"/>
        </w:rPr>
        <w:t xml:space="preserve">, od tega dve kot edini avtor. </w:t>
      </w:r>
      <w:r w:rsidR="003177B5" w:rsidRPr="0058428B">
        <w:rPr>
          <w:rFonts w:ascii="Times New Roman" w:hAnsi="Times New Roman"/>
          <w:sz w:val="24"/>
          <w:szCs w:val="24"/>
        </w:rPr>
        <w:t>Kot raziskovalca s področja socialne in politične geografije ter demografije ga še posebej zanimajo študiji meja, manjšin, etničnosti, rodnosti in migracij</w:t>
      </w:r>
      <w:r w:rsidR="00292F2D" w:rsidRPr="0058428B">
        <w:rPr>
          <w:rFonts w:ascii="Times New Roman" w:hAnsi="Times New Roman"/>
          <w:sz w:val="24"/>
          <w:szCs w:val="24"/>
        </w:rPr>
        <w:t>, narodno-gospodarskih vprašanj</w:t>
      </w:r>
      <w:r w:rsidR="003177B5" w:rsidRPr="0058428B">
        <w:rPr>
          <w:rFonts w:ascii="Times New Roman" w:hAnsi="Times New Roman"/>
          <w:sz w:val="24"/>
          <w:szCs w:val="24"/>
        </w:rPr>
        <w:t xml:space="preserve"> ter postsocializma. Je član mednarodnih raziskovalnih mrež, v Sloveniji pa Političnogeografskega društva Slovenije (PGDS) in Pomurske akademsko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177B5" w:rsidRPr="0058428B">
        <w:rPr>
          <w:rFonts w:ascii="Times New Roman" w:hAnsi="Times New Roman"/>
          <w:sz w:val="24"/>
          <w:szCs w:val="24"/>
        </w:rPr>
        <w:t xml:space="preserve">znanstvene unije (PAZU). </w:t>
      </w:r>
    </w:p>
    <w:p w14:paraId="42546BDC" w14:textId="33E55148" w:rsidR="00455791" w:rsidRPr="000A3C5D" w:rsidRDefault="00455791" w:rsidP="00D367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455791" w:rsidRPr="000A3C5D" w:rsidSect="00D367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01A"/>
    <w:multiLevelType w:val="hybridMultilevel"/>
    <w:tmpl w:val="7AEE94EE"/>
    <w:lvl w:ilvl="0" w:tplc="D7520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C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E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0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6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9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9212B"/>
    <w:multiLevelType w:val="hybridMultilevel"/>
    <w:tmpl w:val="3EA2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BB226D"/>
    <w:multiLevelType w:val="hybridMultilevel"/>
    <w:tmpl w:val="BBE60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9EE"/>
    <w:multiLevelType w:val="hybridMultilevel"/>
    <w:tmpl w:val="158AC978"/>
    <w:lvl w:ilvl="0" w:tplc="AE40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26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68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86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9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0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6309C"/>
    <w:multiLevelType w:val="hybridMultilevel"/>
    <w:tmpl w:val="F72885E8"/>
    <w:lvl w:ilvl="0" w:tplc="7E9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2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8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6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6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B5"/>
    <w:rsid w:val="000731DC"/>
    <w:rsid w:val="000A3C5D"/>
    <w:rsid w:val="00207AF2"/>
    <w:rsid w:val="0029046B"/>
    <w:rsid w:val="00292F2D"/>
    <w:rsid w:val="003177B5"/>
    <w:rsid w:val="00455791"/>
    <w:rsid w:val="00460CEB"/>
    <w:rsid w:val="00496CED"/>
    <w:rsid w:val="004A67BB"/>
    <w:rsid w:val="004C043D"/>
    <w:rsid w:val="004E377A"/>
    <w:rsid w:val="00527F84"/>
    <w:rsid w:val="005320CA"/>
    <w:rsid w:val="0058428B"/>
    <w:rsid w:val="006D75A2"/>
    <w:rsid w:val="00701DEC"/>
    <w:rsid w:val="007C0EA0"/>
    <w:rsid w:val="0082456E"/>
    <w:rsid w:val="008775DE"/>
    <w:rsid w:val="00A90201"/>
    <w:rsid w:val="00AB5DAB"/>
    <w:rsid w:val="00AE486D"/>
    <w:rsid w:val="00B5175E"/>
    <w:rsid w:val="00BD4FDB"/>
    <w:rsid w:val="00D3677E"/>
    <w:rsid w:val="00E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1DA"/>
  <w15:chartTrackingRefBased/>
  <w15:docId w15:val="{C722AD32-0C2D-4FC2-98B5-A5FBCDE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77B5"/>
    <w:rPr>
      <w:color w:val="0000FF"/>
      <w:u w:val="single"/>
    </w:rPr>
  </w:style>
  <w:style w:type="character" w:customStyle="1" w:styleId="il">
    <w:name w:val="il"/>
    <w:basedOn w:val="Privzetapisavaodstavka"/>
    <w:rsid w:val="003177B5"/>
  </w:style>
  <w:style w:type="paragraph" w:styleId="Navadensplet">
    <w:name w:val="Normal (Web)"/>
    <w:basedOn w:val="Navaden"/>
    <w:uiPriority w:val="99"/>
    <w:semiHidden/>
    <w:unhideWhenUsed/>
    <w:rsid w:val="0031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3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Josipovič</dc:creator>
  <cp:keywords/>
  <dc:description/>
  <cp:lastModifiedBy>HP</cp:lastModifiedBy>
  <cp:revision>2</cp:revision>
  <dcterms:created xsi:type="dcterms:W3CDTF">2020-05-26T11:28:00Z</dcterms:created>
  <dcterms:modified xsi:type="dcterms:W3CDTF">2020-05-26T11:28:00Z</dcterms:modified>
</cp:coreProperties>
</file>